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212" w:rsidRPr="007B32FC" w:rsidRDefault="007B32FC" w:rsidP="00535212">
      <w:pPr>
        <w:rPr>
          <w:b/>
          <w:color w:val="1F497D"/>
          <w:sz w:val="32"/>
          <w:szCs w:val="32"/>
        </w:rPr>
      </w:pPr>
      <w:r w:rsidRPr="007B32FC">
        <w:rPr>
          <w:b/>
          <w:color w:val="1F497D"/>
          <w:sz w:val="32"/>
          <w:szCs w:val="32"/>
        </w:rPr>
        <w:t>Princi</w:t>
      </w:r>
      <w:r>
        <w:rPr>
          <w:b/>
          <w:color w:val="1F497D"/>
          <w:sz w:val="32"/>
          <w:szCs w:val="32"/>
        </w:rPr>
        <w:t>p ritning installation av</w:t>
      </w:r>
      <w:r w:rsidRPr="007B32FC">
        <w:rPr>
          <w:b/>
          <w:color w:val="1F497D"/>
          <w:sz w:val="32"/>
          <w:szCs w:val="32"/>
        </w:rPr>
        <w:t xml:space="preserve"> eftermonterad el-handukstork.</w:t>
      </w:r>
    </w:p>
    <w:p w:rsidR="00535212" w:rsidRDefault="00535212" w:rsidP="00535212">
      <w:pPr>
        <w:rPr>
          <w:color w:val="1F497D"/>
        </w:rPr>
      </w:pPr>
    </w:p>
    <w:p w:rsidR="00535212" w:rsidRPr="00535212" w:rsidRDefault="00535212" w:rsidP="00535212">
      <w:pPr>
        <w:rPr>
          <w:color w:val="1F497D"/>
          <w:sz w:val="24"/>
          <w:szCs w:val="24"/>
        </w:rPr>
      </w:pPr>
    </w:p>
    <w:p w:rsidR="00535212" w:rsidRDefault="00535212" w:rsidP="00535212">
      <w:pPr>
        <w:rPr>
          <w:color w:val="1F497D"/>
        </w:rPr>
      </w:pPr>
    </w:p>
    <w:p w:rsidR="00535212" w:rsidRDefault="00535212" w:rsidP="00535212">
      <w:pPr>
        <w:rPr>
          <w:color w:val="000000"/>
          <w:sz w:val="24"/>
          <w:szCs w:val="24"/>
        </w:rPr>
      </w:pPr>
      <w:r>
        <w:rPr>
          <w:color w:val="FF0000"/>
          <w:sz w:val="24"/>
          <w:szCs w:val="24"/>
        </w:rPr>
        <w:t xml:space="preserve">Badrummet är förberett med kanalisation för handdukstork. Bakom det vita doslocket i badrummet finns ett VP-rör som går till takdosan (lamputtaget i taket) i hallen/passagen utanför badrumsdörren. Det röret kan </w:t>
      </w:r>
      <w:r w:rsidRPr="00535212">
        <w:rPr>
          <w:b/>
          <w:color w:val="FF0000"/>
          <w:sz w:val="24"/>
          <w:szCs w:val="24"/>
        </w:rPr>
        <w:t xml:space="preserve">en behörig elektriker </w:t>
      </w:r>
      <w:r>
        <w:rPr>
          <w:color w:val="FF0000"/>
          <w:sz w:val="24"/>
          <w:szCs w:val="24"/>
        </w:rPr>
        <w:t>använda för att dra fram en kabel och ansluta handdukstorken.</w:t>
      </w:r>
    </w:p>
    <w:p w:rsidR="00535212" w:rsidRDefault="00535212"/>
    <w:p w:rsidR="00535212" w:rsidRDefault="00535212">
      <w:r>
        <w:t xml:space="preserve"> </w:t>
      </w:r>
    </w:p>
    <w:p w:rsidR="00EE06E9" w:rsidRDefault="00535212">
      <w:pPr>
        <w:rPr>
          <w:sz w:val="24"/>
          <w:szCs w:val="24"/>
        </w:rPr>
      </w:pPr>
      <w:r w:rsidRPr="00535212">
        <w:rPr>
          <w:sz w:val="24"/>
          <w:szCs w:val="24"/>
        </w:rPr>
        <w:t>Ritnings</w:t>
      </w:r>
      <w:r w:rsidR="001840D6">
        <w:rPr>
          <w:sz w:val="24"/>
          <w:szCs w:val="24"/>
        </w:rPr>
        <w:t>exempel princip (variationer förekommer))</w:t>
      </w:r>
    </w:p>
    <w:p w:rsidR="00535212" w:rsidRDefault="00535212">
      <w:pPr>
        <w:rPr>
          <w:sz w:val="24"/>
          <w:szCs w:val="24"/>
        </w:rPr>
      </w:pPr>
    </w:p>
    <w:p w:rsidR="00535212" w:rsidRPr="00535212" w:rsidRDefault="00535212">
      <w:pPr>
        <w:rPr>
          <w:sz w:val="24"/>
          <w:szCs w:val="24"/>
        </w:rPr>
      </w:pPr>
    </w:p>
    <w:p w:rsidR="00535212" w:rsidRDefault="00535212">
      <w:r>
        <w:rPr>
          <w:noProof/>
        </w:rPr>
        <w:drawing>
          <wp:inline distT="0" distB="0" distL="0" distR="0">
            <wp:extent cx="5760720" cy="2648385"/>
            <wp:effectExtent l="19050" t="0" r="0" b="0"/>
            <wp:docPr id="1" name="Bild 1" descr="C:\Users\karicn\AppData\Local\Microsoft\Windows\Temporary Internet Files\Content.Outlook\NMZB8SUH\tomrör handduksto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icn\AppData\Local\Microsoft\Windows\Temporary Internet Files\Content.Outlook\NMZB8SUH\tomrör handdukstork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48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212" w:rsidRDefault="00535212"/>
    <w:p w:rsidR="00535212" w:rsidRDefault="00535212"/>
    <w:p w:rsidR="00535212" w:rsidRDefault="00535212"/>
    <w:p w:rsidR="007B32FC" w:rsidRDefault="007B32FC"/>
    <w:p w:rsidR="007B32FC" w:rsidRDefault="007B32FC" w:rsidP="007B32FC">
      <w:r>
        <w:t xml:space="preserve">Skanska Nya Hem utför </w:t>
      </w:r>
      <w:r w:rsidRPr="007B32FC">
        <w:rPr>
          <w:b/>
        </w:rPr>
        <w:t xml:space="preserve">enbart installation </w:t>
      </w:r>
      <w:r w:rsidR="009D3CD0" w:rsidRPr="009D3CD0">
        <w:t xml:space="preserve">av färdig handdukstork </w:t>
      </w:r>
      <w:r w:rsidRPr="009D3CD0">
        <w:rPr>
          <w:b/>
        </w:rPr>
        <w:t>om</w:t>
      </w:r>
      <w:r>
        <w:t xml:space="preserve"> detta val gjorts som en </w:t>
      </w:r>
      <w:r w:rsidRPr="007B32FC">
        <w:rPr>
          <w:b/>
        </w:rPr>
        <w:t>tillvalsbeställning</w:t>
      </w:r>
      <w:r>
        <w:t xml:space="preserve"> vid ursprungligt köp av lägenheten.</w:t>
      </w:r>
    </w:p>
    <w:p w:rsidR="007B32FC" w:rsidRDefault="007B32FC" w:rsidP="007B32FC"/>
    <w:p w:rsidR="007B32FC" w:rsidRDefault="007B32FC" w:rsidP="007B32FC">
      <w:r w:rsidRPr="00E56483">
        <w:rPr>
          <w:b/>
        </w:rPr>
        <w:t>Kunden ansvarar själv</w:t>
      </w:r>
      <w:r>
        <w:t xml:space="preserve"> för att anlita behörig elektriker</w:t>
      </w:r>
      <w:r w:rsidR="004B65E9">
        <w:t xml:space="preserve"> vid eftermontering</w:t>
      </w:r>
      <w:r>
        <w:t xml:space="preserve">. </w:t>
      </w:r>
      <w:r w:rsidR="004B65E9">
        <w:t xml:space="preserve"> Vi</w:t>
      </w:r>
      <w:r w:rsidR="00D53A92">
        <w:t>d</w:t>
      </w:r>
      <w:r w:rsidR="004B65E9">
        <w:t xml:space="preserve"> ev. frågor om utförandet kontakta styrelsen i </w:t>
      </w:r>
      <w:r w:rsidR="007511B8">
        <w:t xml:space="preserve">BRF </w:t>
      </w:r>
      <w:r w:rsidR="00D53A92">
        <w:t>Liljekonvaljen (Skanska</w:t>
      </w:r>
      <w:r w:rsidR="00041552">
        <w:t xml:space="preserve"> Nya Hem </w:t>
      </w:r>
      <w:r w:rsidR="00D53A92">
        <w:t>Kundtjänst, till</w:t>
      </w:r>
      <w:r w:rsidR="009D3CD0">
        <w:t xml:space="preserve"> dess hela projektet är inflyttat</w:t>
      </w:r>
      <w:r w:rsidR="00041552">
        <w:t xml:space="preserve"> )</w:t>
      </w:r>
      <w:r w:rsidR="00884B68">
        <w:t>.</w:t>
      </w:r>
      <w:bookmarkStart w:id="0" w:name="_GoBack"/>
      <w:bookmarkEnd w:id="0"/>
    </w:p>
    <w:p w:rsidR="007B32FC" w:rsidRDefault="007B32FC" w:rsidP="007B32FC">
      <w:r>
        <w:t xml:space="preserve">  </w:t>
      </w:r>
    </w:p>
    <w:p w:rsidR="007B32FC" w:rsidRDefault="007B32FC"/>
    <w:p w:rsidR="004B65E9" w:rsidRDefault="004B65E9">
      <w:r>
        <w:t>Mvh Skanska Nya Hem</w:t>
      </w:r>
    </w:p>
    <w:sectPr w:rsidR="004B65E9" w:rsidSect="00865F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1304"/>
  <w:hyphenationZone w:val="425"/>
  <w:characterSpacingControl w:val="doNotCompress"/>
  <w:compat/>
  <w:rsids>
    <w:rsidRoot w:val="00535212"/>
    <w:rsid w:val="00041228"/>
    <w:rsid w:val="00041552"/>
    <w:rsid w:val="000B3DEE"/>
    <w:rsid w:val="000F6EB5"/>
    <w:rsid w:val="001840D6"/>
    <w:rsid w:val="00237613"/>
    <w:rsid w:val="002734DB"/>
    <w:rsid w:val="003965FE"/>
    <w:rsid w:val="004B65E9"/>
    <w:rsid w:val="004F042E"/>
    <w:rsid w:val="00535212"/>
    <w:rsid w:val="00631B01"/>
    <w:rsid w:val="00644719"/>
    <w:rsid w:val="006E6263"/>
    <w:rsid w:val="007511B8"/>
    <w:rsid w:val="007B32FC"/>
    <w:rsid w:val="00865FD8"/>
    <w:rsid w:val="00884B68"/>
    <w:rsid w:val="009D3CD0"/>
    <w:rsid w:val="009F0AB0"/>
    <w:rsid w:val="00A43A3C"/>
    <w:rsid w:val="00A92966"/>
    <w:rsid w:val="00B070A2"/>
    <w:rsid w:val="00BB3D6F"/>
    <w:rsid w:val="00C12C3A"/>
    <w:rsid w:val="00CD1554"/>
    <w:rsid w:val="00D53A92"/>
    <w:rsid w:val="00E56483"/>
    <w:rsid w:val="00EE7221"/>
    <w:rsid w:val="00F6658E"/>
    <w:rsid w:val="00FB4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212"/>
    <w:pPr>
      <w:spacing w:after="0" w:line="240" w:lineRule="auto"/>
    </w:pPr>
    <w:rPr>
      <w:rFonts w:ascii="Calibri" w:hAnsi="Calibri" w:cs="Times New Roman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535212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535212"/>
    <w:rPr>
      <w:rFonts w:ascii="Tahoma" w:hAnsi="Tahoma" w:cs="Tahoma"/>
      <w:sz w:val="16"/>
      <w:szCs w:val="16"/>
      <w:lang w:eastAsia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212"/>
    <w:pPr>
      <w:spacing w:after="0" w:line="240" w:lineRule="auto"/>
    </w:pPr>
    <w:rPr>
      <w:rFonts w:ascii="Calibri" w:hAnsi="Calibri" w:cs="Times New Roman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535212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535212"/>
    <w:rPr>
      <w:rFonts w:ascii="Tahoma" w:hAnsi="Tahoma" w:cs="Tahoma"/>
      <w:sz w:val="16"/>
      <w:szCs w:val="16"/>
      <w:lang w:eastAsia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1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SkanskaTheme">
  <a:themeElements>
    <a:clrScheme name="Custom 1">
      <a:dk1>
        <a:srgbClr val="0078C9"/>
      </a:dk1>
      <a:lt1>
        <a:srgbClr val="5BB4E5"/>
      </a:lt1>
      <a:dk2>
        <a:srgbClr val="C0DDEA"/>
      </a:dk2>
      <a:lt2>
        <a:srgbClr val="BEB2A6"/>
      </a:lt2>
      <a:accent1>
        <a:srgbClr val="3D9B35"/>
      </a:accent1>
      <a:accent2>
        <a:srgbClr val="77B800"/>
      </a:accent2>
      <a:accent3>
        <a:srgbClr val="BED600"/>
      </a:accent3>
      <a:accent4>
        <a:srgbClr val="E57200"/>
      </a:accent4>
      <a:accent5>
        <a:srgbClr val="FFCB00"/>
      </a:accent5>
      <a:accent6>
        <a:srgbClr val="EADF00"/>
      </a:accent6>
      <a:hlink>
        <a:srgbClr val="293E6B"/>
      </a:hlink>
      <a:folHlink>
        <a:srgbClr val="808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Skanska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karicn</dc:creator>
  <cp:lastModifiedBy>karicn</cp:lastModifiedBy>
  <cp:revision>4</cp:revision>
  <cp:lastPrinted>2015-04-20T11:35:00Z</cp:lastPrinted>
  <dcterms:created xsi:type="dcterms:W3CDTF">2015-04-20T09:16:00Z</dcterms:created>
  <dcterms:modified xsi:type="dcterms:W3CDTF">2015-04-20T11:35:00Z</dcterms:modified>
</cp:coreProperties>
</file>